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9" w:rsidRDefault="00171B09" w:rsidP="00171B09">
      <w:pPr>
        <w:pStyle w:val="Default"/>
      </w:pPr>
    </w:p>
    <w:p w:rsidR="00171B09" w:rsidRDefault="00171B09" w:rsidP="00171B09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УДК 636.082.232 DOI 10.24411/2078-1318-2018-14133 </w:t>
      </w:r>
    </w:p>
    <w:p w:rsidR="00171B09" w:rsidRPr="00171B09" w:rsidRDefault="00171B09" w:rsidP="000E0495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w w:val="105"/>
          <w:sz w:val="20"/>
        </w:rPr>
      </w:pPr>
      <w:r w:rsidRPr="00171B09">
        <w:rPr>
          <w:rFonts w:ascii="Times New Roman" w:hAnsi="Times New Roman" w:cs="Times New Roman"/>
        </w:rPr>
        <w:t xml:space="preserve">Доктор с.-х. наук </w:t>
      </w:r>
      <w:r w:rsidRPr="00171B09">
        <w:rPr>
          <w:rFonts w:ascii="Times New Roman" w:hAnsi="Times New Roman" w:cs="Times New Roman"/>
          <w:b/>
          <w:bCs/>
        </w:rPr>
        <w:t>О.В. ГОРЕЛИК</w:t>
      </w:r>
    </w:p>
    <w:p w:rsidR="00EC1345" w:rsidRPr="00EC1345" w:rsidRDefault="00EC1345" w:rsidP="000E0495">
      <w:pPr>
        <w:spacing w:after="0" w:line="240" w:lineRule="atLeast"/>
        <w:jc w:val="right"/>
        <w:rPr>
          <w:rFonts w:ascii="Times New Roman" w:hAnsi="Times New Roman"/>
          <w:color w:val="000000"/>
          <w:spacing w:val="-2"/>
          <w:w w:val="105"/>
        </w:rPr>
      </w:pPr>
      <w:r w:rsidRPr="00EC1345">
        <w:rPr>
          <w:rFonts w:ascii="Times New Roman" w:hAnsi="Times New Roman"/>
          <w:color w:val="000000"/>
          <w:spacing w:val="-4"/>
          <w:w w:val="105"/>
          <w:sz w:val="20"/>
        </w:rPr>
        <w:t xml:space="preserve">(ФГБОУ ВО </w:t>
      </w:r>
      <w:proofErr w:type="spellStart"/>
      <w:r w:rsidRPr="00EC1345">
        <w:rPr>
          <w:rFonts w:ascii="Times New Roman" w:hAnsi="Times New Roman"/>
          <w:color w:val="000000"/>
          <w:spacing w:val="-4"/>
          <w:w w:val="105"/>
          <w:sz w:val="20"/>
        </w:rPr>
        <w:t>УрГАУ</w:t>
      </w:r>
      <w:proofErr w:type="spellEnd"/>
      <w:r w:rsidRPr="00EC1345">
        <w:rPr>
          <w:rFonts w:ascii="Times New Roman" w:hAnsi="Times New Roman"/>
          <w:color w:val="000000"/>
          <w:spacing w:val="-4"/>
          <w:w w:val="105"/>
          <w:sz w:val="20"/>
        </w:rPr>
        <w:t xml:space="preserve">, </w:t>
      </w:r>
      <w:hyperlink r:id="rId6">
        <w:r w:rsidRPr="00EC1345">
          <w:rPr>
            <w:rFonts w:ascii="Times New Roman" w:hAnsi="Times New Roman"/>
            <w:color w:val="0000FF"/>
            <w:spacing w:val="-4"/>
            <w:w w:val="105"/>
            <w:sz w:val="20"/>
            <w:u w:val="single"/>
          </w:rPr>
          <w:t>olgao205en@yandex.ru</w:t>
        </w:r>
      </w:hyperlink>
      <w:r w:rsidRPr="00EC1345">
        <w:rPr>
          <w:rFonts w:ascii="Times New Roman" w:hAnsi="Times New Roman"/>
          <w:color w:val="000000"/>
          <w:spacing w:val="-4"/>
          <w:w w:val="105"/>
          <w:sz w:val="20"/>
        </w:rPr>
        <w:t xml:space="preserve">) </w:t>
      </w:r>
      <w:r w:rsidRPr="00EC1345">
        <w:rPr>
          <w:rFonts w:ascii="Times New Roman" w:hAnsi="Times New Roman"/>
          <w:color w:val="000000"/>
          <w:spacing w:val="-4"/>
          <w:w w:val="105"/>
          <w:sz w:val="20"/>
        </w:rPr>
        <w:br/>
      </w:r>
      <w:r w:rsidRPr="00EC1345">
        <w:rPr>
          <w:rFonts w:ascii="Times New Roman" w:hAnsi="Times New Roman"/>
          <w:color w:val="000000"/>
          <w:spacing w:val="-2"/>
          <w:w w:val="105"/>
        </w:rPr>
        <w:t>Канд. биол. наук</w:t>
      </w:r>
      <w:r w:rsidRPr="00EC1345">
        <w:rPr>
          <w:rFonts w:ascii="Times New Roman" w:hAnsi="Times New Roman"/>
          <w:b/>
          <w:color w:val="000000"/>
          <w:spacing w:val="-2"/>
          <w:w w:val="105"/>
          <w:sz w:val="21"/>
        </w:rPr>
        <w:t xml:space="preserve"> Н.Н. СЕМЕНОВА</w:t>
      </w:r>
      <w:r w:rsidRPr="00EC1345">
        <w:rPr>
          <w:rFonts w:ascii="Times New Roman" w:hAnsi="Times New Roman"/>
          <w:b/>
          <w:color w:val="000000"/>
          <w:spacing w:val="-2"/>
          <w:w w:val="105"/>
        </w:rPr>
        <w:t xml:space="preserve"> </w:t>
      </w:r>
      <w:r w:rsidRPr="00EC1345">
        <w:rPr>
          <w:rFonts w:ascii="Times New Roman" w:hAnsi="Times New Roman"/>
          <w:b/>
          <w:color w:val="000000"/>
          <w:spacing w:val="-2"/>
          <w:w w:val="105"/>
        </w:rPr>
        <w:br/>
      </w:r>
      <w:r w:rsidRPr="00EC1345">
        <w:rPr>
          <w:rFonts w:ascii="Times New Roman" w:hAnsi="Times New Roman"/>
          <w:color w:val="000000"/>
          <w:spacing w:val="-2"/>
          <w:w w:val="105"/>
          <w:sz w:val="20"/>
        </w:rPr>
        <w:t xml:space="preserve">(ФГБОУ ВО </w:t>
      </w:r>
      <w:proofErr w:type="spellStart"/>
      <w:r w:rsidRPr="00EC1345">
        <w:rPr>
          <w:rFonts w:ascii="Times New Roman" w:hAnsi="Times New Roman"/>
          <w:color w:val="000000"/>
          <w:spacing w:val="-2"/>
          <w:w w:val="105"/>
          <w:sz w:val="20"/>
        </w:rPr>
        <w:t>УрГАУ</w:t>
      </w:r>
      <w:proofErr w:type="spellEnd"/>
      <w:r w:rsidRPr="00EC1345">
        <w:rPr>
          <w:rFonts w:ascii="Times New Roman" w:hAnsi="Times New Roman"/>
          <w:color w:val="000000"/>
          <w:spacing w:val="-2"/>
          <w:w w:val="105"/>
          <w:sz w:val="20"/>
        </w:rPr>
        <w:t xml:space="preserve">, </w:t>
      </w:r>
      <w:hyperlink r:id="rId7">
        <w:r w:rsidRPr="00EC1345">
          <w:rPr>
            <w:rFonts w:ascii="Times New Roman" w:hAnsi="Times New Roman"/>
            <w:color w:val="0000FF"/>
            <w:spacing w:val="-2"/>
            <w:w w:val="105"/>
            <w:sz w:val="20"/>
            <w:u w:val="single"/>
          </w:rPr>
          <w:t>semenova24@bk.ru</w:t>
        </w:r>
      </w:hyperlink>
      <w:r w:rsidRPr="00EC1345">
        <w:rPr>
          <w:rFonts w:ascii="Times New Roman" w:hAnsi="Times New Roman"/>
          <w:color w:val="000000"/>
          <w:spacing w:val="-2"/>
          <w:w w:val="105"/>
          <w:sz w:val="20"/>
        </w:rPr>
        <w:t>)</w:t>
      </w:r>
    </w:p>
    <w:p w:rsidR="00EC1345" w:rsidRPr="00EC1345" w:rsidRDefault="00EC1345" w:rsidP="00EC1345">
      <w:pPr>
        <w:spacing w:before="252"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</w:rPr>
      </w:pPr>
      <w:r w:rsidRPr="00EC1345">
        <w:rPr>
          <w:rFonts w:ascii="Times New Roman" w:hAnsi="Times New Roman" w:cs="Times New Roman"/>
          <w:b/>
          <w:color w:val="000000"/>
          <w:w w:val="105"/>
        </w:rPr>
        <w:t>ОЦЕНКА ЭФФЕКТИВНОСТИ ПРИМЕНЕНИЯ РЕЗИНОВЫХ МАТОВ</w:t>
      </w:r>
      <w:r w:rsidRPr="00EC1345">
        <w:rPr>
          <w:rFonts w:ascii="Times New Roman" w:hAnsi="Times New Roman" w:cs="Times New Roman"/>
          <w:b/>
          <w:color w:val="000000"/>
        </w:rPr>
        <w:t xml:space="preserve"> </w:t>
      </w:r>
      <w:r w:rsidRPr="00EC1345">
        <w:rPr>
          <w:rFonts w:ascii="Times New Roman" w:hAnsi="Times New Roman" w:cs="Times New Roman"/>
          <w:b/>
          <w:color w:val="000000"/>
        </w:rPr>
        <w:br/>
      </w:r>
      <w:r w:rsidRPr="00EC1345">
        <w:rPr>
          <w:rFonts w:ascii="Times New Roman" w:hAnsi="Times New Roman" w:cs="Times New Roman"/>
          <w:b/>
          <w:color w:val="000000"/>
          <w:w w:val="105"/>
        </w:rPr>
        <w:t>ДЛЯ СОДЕРЖАНИЯ КОРОВ</w:t>
      </w:r>
    </w:p>
    <w:p w:rsidR="00EC1345" w:rsidRPr="00EC1345" w:rsidRDefault="00EC1345" w:rsidP="00EC1345">
      <w:pPr>
        <w:tabs>
          <w:tab w:val="decimal" w:pos="288"/>
          <w:tab w:val="decimal" w:pos="936"/>
        </w:tabs>
        <w:spacing w:before="252" w:after="0" w:line="240" w:lineRule="auto"/>
        <w:ind w:left="-142" w:firstLine="454"/>
        <w:jc w:val="both"/>
        <w:rPr>
          <w:rFonts w:ascii="Times New Roman" w:hAnsi="Times New Roman" w:cs="Times New Roman"/>
          <w:color w:val="000000"/>
          <w:spacing w:val="-8"/>
          <w:w w:val="105"/>
        </w:rPr>
      </w:pPr>
      <w:r w:rsidRPr="00EC1345">
        <w:rPr>
          <w:rFonts w:ascii="Times New Roman" w:hAnsi="Times New Roman" w:cs="Times New Roman"/>
          <w:color w:val="000000"/>
          <w:spacing w:val="-8"/>
          <w:w w:val="105"/>
        </w:rPr>
        <w:t xml:space="preserve">Молоко и молочные продукты занимают одно из ведущих мест в обеспечении людей </w:t>
      </w:r>
      <w:r w:rsidRPr="00EC1345">
        <w:rPr>
          <w:rFonts w:ascii="Times New Roman" w:hAnsi="Times New Roman" w:cs="Times New Roman"/>
          <w:color w:val="000000"/>
          <w:w w:val="105"/>
        </w:rPr>
        <w:t xml:space="preserve">продуктами питания. Более 25% протеина, потребляемого населением земного шара, </w:t>
      </w:r>
      <w:r w:rsidRPr="00EC1345">
        <w:rPr>
          <w:rFonts w:ascii="Times New Roman" w:hAnsi="Times New Roman" w:cs="Times New Roman"/>
          <w:color w:val="000000"/>
          <w:spacing w:val="-9"/>
          <w:w w:val="105"/>
        </w:rPr>
        <w:t xml:space="preserve">приходится на долю белка молочного происхождения [1]. Молоко, которое используется как продукт питания, должно соответствовать </w:t>
      </w:r>
      <w:proofErr w:type="spellStart"/>
      <w:r w:rsidRPr="00EC1345">
        <w:rPr>
          <w:rFonts w:ascii="Times New Roman" w:hAnsi="Times New Roman" w:cs="Times New Roman"/>
          <w:color w:val="000000"/>
          <w:spacing w:val="-9"/>
          <w:w w:val="105"/>
        </w:rPr>
        <w:t>санитарно</w:t>
      </w:r>
      <w:proofErr w:type="spellEnd"/>
      <w:r w:rsidRPr="00EC1345">
        <w:rPr>
          <w:rFonts w:ascii="Times New Roman" w:hAnsi="Times New Roman" w:cs="Times New Roman"/>
          <w:color w:val="000000"/>
          <w:spacing w:val="-9"/>
        </w:rPr>
        <w:t>–</w:t>
      </w:r>
      <w:r w:rsidRPr="00EC1345">
        <w:rPr>
          <w:rFonts w:ascii="Times New Roman" w:hAnsi="Times New Roman" w:cs="Times New Roman"/>
          <w:color w:val="000000"/>
          <w:spacing w:val="-9"/>
          <w:w w:val="105"/>
        </w:rPr>
        <w:t xml:space="preserve">гигиеническим требованиям, а молоко, </w:t>
      </w:r>
      <w:r w:rsidRPr="00EC1345">
        <w:rPr>
          <w:rFonts w:ascii="Times New Roman" w:hAnsi="Times New Roman" w:cs="Times New Roman"/>
          <w:color w:val="000000"/>
          <w:spacing w:val="5"/>
          <w:w w:val="105"/>
        </w:rPr>
        <w:t xml:space="preserve">которое предназначено для переработки на различные молочные продукты, кроме </w:t>
      </w:r>
      <w:proofErr w:type="spellStart"/>
      <w:r w:rsidRPr="00EC1345">
        <w:rPr>
          <w:rFonts w:ascii="Times New Roman" w:hAnsi="Times New Roman" w:cs="Times New Roman"/>
          <w:color w:val="000000"/>
          <w:w w:val="105"/>
        </w:rPr>
        <w:t>санитарно</w:t>
      </w:r>
      <w:proofErr w:type="spellEnd"/>
      <w:r w:rsidRPr="00EC1345">
        <w:rPr>
          <w:rFonts w:ascii="Times New Roman" w:hAnsi="Times New Roman" w:cs="Times New Roman"/>
          <w:color w:val="000000"/>
        </w:rPr>
        <w:t>–</w:t>
      </w:r>
      <w:r w:rsidRPr="00EC1345">
        <w:rPr>
          <w:rFonts w:ascii="Times New Roman" w:hAnsi="Times New Roman" w:cs="Times New Roman"/>
          <w:color w:val="000000"/>
          <w:w w:val="105"/>
        </w:rPr>
        <w:t xml:space="preserve">гигиенических требований, должно соответствовать и определенным </w:t>
      </w:r>
      <w:r w:rsidRPr="00EC1345">
        <w:rPr>
          <w:rFonts w:ascii="Times New Roman" w:hAnsi="Times New Roman" w:cs="Times New Roman"/>
          <w:color w:val="000000"/>
          <w:spacing w:val="-6"/>
          <w:w w:val="105"/>
        </w:rPr>
        <w:t>технологическим требованиям [2, 3].</w:t>
      </w:r>
    </w:p>
    <w:p w:rsidR="00EC1345" w:rsidRPr="00EC1345" w:rsidRDefault="00EC1345" w:rsidP="00EC1345">
      <w:pPr>
        <w:spacing w:after="0" w:line="240" w:lineRule="auto"/>
        <w:ind w:left="-142" w:firstLine="454"/>
        <w:jc w:val="both"/>
        <w:rPr>
          <w:rFonts w:ascii="Times New Roman" w:hAnsi="Times New Roman" w:cs="Times New Roman"/>
          <w:color w:val="000000"/>
          <w:w w:val="105"/>
        </w:rPr>
      </w:pPr>
      <w:r w:rsidRPr="00EC1345">
        <w:rPr>
          <w:rFonts w:ascii="Times New Roman" w:hAnsi="Times New Roman" w:cs="Times New Roman"/>
          <w:color w:val="000000"/>
          <w:w w:val="105"/>
        </w:rPr>
        <w:t xml:space="preserve">Занимаясь сельским хозяйством, стоит учитывать много важных моментов. Это </w:t>
      </w:r>
      <w:r w:rsidRPr="00EC1345">
        <w:rPr>
          <w:rFonts w:ascii="Times New Roman" w:hAnsi="Times New Roman" w:cs="Times New Roman"/>
          <w:color w:val="000000"/>
          <w:spacing w:val="1"/>
          <w:w w:val="105"/>
        </w:rPr>
        <w:t>ответственный род деятельности, поэтому нужно изначально продумывать все мелочи.</w:t>
      </w:r>
    </w:p>
    <w:p w:rsidR="00EC1345" w:rsidRPr="00EC1345" w:rsidRDefault="00EC1345" w:rsidP="00EC1345">
      <w:pPr>
        <w:tabs>
          <w:tab w:val="decimal" w:pos="144"/>
        </w:tabs>
        <w:spacing w:after="0" w:line="240" w:lineRule="auto"/>
        <w:ind w:left="-142" w:firstLine="454"/>
        <w:jc w:val="both"/>
        <w:rPr>
          <w:rFonts w:ascii="Times New Roman" w:hAnsi="Times New Roman" w:cs="Times New Roman"/>
          <w:color w:val="000000"/>
          <w:spacing w:val="-7"/>
          <w:w w:val="105"/>
        </w:rPr>
      </w:pPr>
      <w:r w:rsidRPr="00EC1345">
        <w:rPr>
          <w:rFonts w:ascii="Times New Roman" w:hAnsi="Times New Roman" w:cs="Times New Roman"/>
          <w:color w:val="000000"/>
          <w:spacing w:val="-7"/>
          <w:w w:val="105"/>
        </w:rPr>
        <w:t xml:space="preserve">Чтобы животные жили в тепле и не болели, им требуется постелить подходящее напольное </w:t>
      </w:r>
      <w:r w:rsidRPr="00EC1345">
        <w:rPr>
          <w:rFonts w:ascii="Times New Roman" w:hAnsi="Times New Roman" w:cs="Times New Roman"/>
          <w:color w:val="000000"/>
          <w:spacing w:val="4"/>
          <w:w w:val="105"/>
        </w:rPr>
        <w:t xml:space="preserve">покрытие </w:t>
      </w:r>
      <w:r w:rsidRPr="00EC1345">
        <w:rPr>
          <w:rFonts w:ascii="Times New Roman" w:hAnsi="Times New Roman" w:cs="Times New Roman"/>
          <w:color w:val="000000"/>
          <w:spacing w:val="4"/>
        </w:rPr>
        <w:t xml:space="preserve">– </w:t>
      </w:r>
      <w:r w:rsidRPr="00EC1345">
        <w:rPr>
          <w:rFonts w:ascii="Times New Roman" w:hAnsi="Times New Roman" w:cs="Times New Roman"/>
          <w:color w:val="000000"/>
          <w:spacing w:val="4"/>
          <w:w w:val="105"/>
        </w:rPr>
        <w:t>от условий содержания зависит выгода предприятия, состояние здоровья</w:t>
      </w:r>
      <w:r w:rsidRPr="00EC1345">
        <w:rPr>
          <w:rFonts w:ascii="Times New Roman" w:hAnsi="Times New Roman" w:cs="Times New Roman"/>
          <w:color w:val="000000"/>
          <w:spacing w:val="-7"/>
          <w:w w:val="105"/>
        </w:rPr>
        <w:t xml:space="preserve"> </w:t>
      </w:r>
      <w:r w:rsidRPr="00EC1345">
        <w:rPr>
          <w:rFonts w:ascii="Times New Roman" w:hAnsi="Times New Roman" w:cs="Times New Roman"/>
          <w:color w:val="000000"/>
          <w:spacing w:val="-3"/>
          <w:w w:val="105"/>
        </w:rPr>
        <w:t>животных, приросты живой массы и количество молока у скота.</w:t>
      </w:r>
    </w:p>
    <w:p w:rsidR="00EC1345" w:rsidRPr="00EC1345" w:rsidRDefault="00EC1345" w:rsidP="00EC1345">
      <w:pPr>
        <w:spacing w:after="0" w:line="240" w:lineRule="auto"/>
        <w:ind w:left="-142" w:firstLine="454"/>
        <w:jc w:val="both"/>
        <w:rPr>
          <w:rFonts w:ascii="Times New Roman" w:hAnsi="Times New Roman" w:cs="Times New Roman"/>
          <w:color w:val="000000"/>
          <w:spacing w:val="-1"/>
          <w:w w:val="105"/>
        </w:rPr>
      </w:pPr>
      <w:r w:rsidRPr="00EC1345">
        <w:rPr>
          <w:rFonts w:ascii="Times New Roman" w:hAnsi="Times New Roman" w:cs="Times New Roman"/>
          <w:color w:val="000000"/>
          <w:spacing w:val="-1"/>
          <w:w w:val="105"/>
        </w:rPr>
        <w:t xml:space="preserve">Зачастую в помещении советуют делать бетонированный пол, поскольку данный </w:t>
      </w:r>
      <w:r w:rsidRPr="00EC1345">
        <w:rPr>
          <w:rFonts w:ascii="Times New Roman" w:hAnsi="Times New Roman" w:cs="Times New Roman"/>
          <w:color w:val="000000"/>
          <w:spacing w:val="-5"/>
          <w:w w:val="105"/>
        </w:rPr>
        <w:t xml:space="preserve">настил выдерживает вес взрослых быков, не накапливает неприятный запах от животных, влагостоек, не пропускает в него крыс и мышей. Однако не стоит упускать из виду тот факт, </w:t>
      </w:r>
      <w:r w:rsidRPr="00EC1345">
        <w:rPr>
          <w:rFonts w:ascii="Times New Roman" w:hAnsi="Times New Roman" w:cs="Times New Roman"/>
          <w:color w:val="000000"/>
          <w:spacing w:val="-2"/>
          <w:w w:val="105"/>
        </w:rPr>
        <w:t xml:space="preserve">что данный материал холодный, по этой причине придется дополнительно укладывать </w:t>
      </w:r>
      <w:r w:rsidRPr="00EC1345">
        <w:rPr>
          <w:rFonts w:ascii="Times New Roman" w:hAnsi="Times New Roman" w:cs="Times New Roman"/>
          <w:color w:val="000000"/>
          <w:spacing w:val="-6"/>
          <w:w w:val="105"/>
        </w:rPr>
        <w:t>толстую подстилку из соломы.</w:t>
      </w:r>
    </w:p>
    <w:p w:rsidR="00EC1345" w:rsidRPr="00EC1345" w:rsidRDefault="00EC1345" w:rsidP="00EC1345">
      <w:pPr>
        <w:tabs>
          <w:tab w:val="decimal" w:pos="216"/>
          <w:tab w:val="decimal" w:pos="864"/>
        </w:tabs>
        <w:spacing w:after="0" w:line="240" w:lineRule="auto"/>
        <w:ind w:left="-142" w:firstLine="454"/>
        <w:rPr>
          <w:rFonts w:ascii="Times New Roman" w:hAnsi="Times New Roman" w:cs="Times New Roman"/>
          <w:color w:val="000000"/>
          <w:spacing w:val="-3"/>
          <w:w w:val="105"/>
        </w:rPr>
      </w:pPr>
      <w:r w:rsidRPr="00EC1345">
        <w:rPr>
          <w:rFonts w:ascii="Times New Roman" w:hAnsi="Times New Roman" w:cs="Times New Roman"/>
          <w:color w:val="000000"/>
          <w:spacing w:val="-3"/>
          <w:w w:val="105"/>
        </w:rPr>
        <w:t xml:space="preserve">Наиболее удобный и теплый вариант </w:t>
      </w:r>
      <w:r w:rsidRPr="00EC1345">
        <w:rPr>
          <w:rFonts w:ascii="Times New Roman" w:hAnsi="Times New Roman" w:cs="Times New Roman"/>
          <w:color w:val="000000"/>
          <w:spacing w:val="-3"/>
        </w:rPr>
        <w:t xml:space="preserve">– </w:t>
      </w:r>
      <w:r w:rsidRPr="00EC1345">
        <w:rPr>
          <w:rFonts w:ascii="Times New Roman" w:hAnsi="Times New Roman" w:cs="Times New Roman"/>
          <w:color w:val="000000"/>
          <w:spacing w:val="-3"/>
          <w:w w:val="105"/>
        </w:rPr>
        <w:t xml:space="preserve">постелить на пол специальные, сооруженные </w:t>
      </w:r>
      <w:r w:rsidRPr="00EC1345">
        <w:rPr>
          <w:rFonts w:ascii="Times New Roman" w:hAnsi="Times New Roman" w:cs="Times New Roman"/>
          <w:color w:val="000000"/>
          <w:spacing w:val="-7"/>
          <w:w w:val="105"/>
        </w:rPr>
        <w:t xml:space="preserve">щиты из дерева. Они позволяют легко и свободно проводить чистку и мойку при уборке. В </w:t>
      </w:r>
      <w:r w:rsidRPr="00EC1345">
        <w:rPr>
          <w:rFonts w:ascii="Times New Roman" w:hAnsi="Times New Roman" w:cs="Times New Roman"/>
          <w:color w:val="000000"/>
          <w:w w:val="105"/>
        </w:rPr>
        <w:t xml:space="preserve">коровниках пол обычно устраивают под небольшим уклоном. Чтобы обеспечить сток </w:t>
      </w:r>
      <w:r w:rsidRPr="00EC1345">
        <w:rPr>
          <w:rFonts w:ascii="Times New Roman" w:hAnsi="Times New Roman" w:cs="Times New Roman"/>
          <w:color w:val="000000"/>
          <w:spacing w:val="-5"/>
          <w:w w:val="105"/>
        </w:rPr>
        <w:t>отходов, устраивают наклон к жижесборнику примерно на 2</w:t>
      </w:r>
      <w:r w:rsidRPr="00EC1345">
        <w:rPr>
          <w:rFonts w:ascii="Times New Roman" w:hAnsi="Times New Roman" w:cs="Times New Roman"/>
          <w:color w:val="000000"/>
          <w:spacing w:val="-5"/>
        </w:rPr>
        <w:t>-3%.</w:t>
      </w:r>
    </w:p>
    <w:p w:rsidR="00EC1345" w:rsidRPr="00EC1345" w:rsidRDefault="00872854" w:rsidP="00872854">
      <w:pPr>
        <w:tabs>
          <w:tab w:val="decimal" w:pos="216"/>
          <w:tab w:val="decimal" w:pos="86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5"/>
          <w:w w:val="105"/>
        </w:rPr>
      </w:pPr>
      <w:r>
        <w:rPr>
          <w:rFonts w:ascii="Times New Roman" w:hAnsi="Times New Roman" w:cs="Times New Roman"/>
          <w:color w:val="000000"/>
          <w:spacing w:val="5"/>
          <w:w w:val="105"/>
        </w:rPr>
        <w:t xml:space="preserve">   </w:t>
      </w:r>
      <w:r w:rsidR="00EC1345" w:rsidRPr="00EC1345">
        <w:rPr>
          <w:rFonts w:ascii="Times New Roman" w:hAnsi="Times New Roman" w:cs="Times New Roman"/>
          <w:color w:val="000000"/>
          <w:spacing w:val="5"/>
          <w:w w:val="105"/>
        </w:rPr>
        <w:t>Современные предприятия, специализирующиеся на продукции для комфорта </w:t>
      </w:r>
      <w:r w:rsidRPr="00EC1345">
        <w:rPr>
          <w:rFonts w:ascii="Times New Roman" w:hAnsi="Times New Roman" w:cs="Times New Roman"/>
        </w:rPr>
        <w:t>животных,</w:t>
      </w:r>
      <w:r>
        <w:rPr>
          <w:rFonts w:ascii="Times New Roman" w:hAnsi="Times New Roman" w:cs="Times New Roman"/>
        </w:rPr>
        <w:t> предлага</w:t>
      </w:r>
      <w:r w:rsidRPr="00EC1345">
        <w:rPr>
          <w:rFonts w:ascii="Times New Roman" w:hAnsi="Times New Roman" w:cs="Times New Roman"/>
        </w:rPr>
        <w:t>ют</w:t>
      </w:r>
      <w:r w:rsidR="00EC1345" w:rsidRPr="00EC1345">
        <w:rPr>
          <w:rFonts w:ascii="Times New Roman" w:hAnsi="Times New Roman" w:cs="Times New Roman"/>
        </w:rPr>
        <w:t xml:space="preserve"> резиновые маты. Они убеждены в том, что если держать животных в помещениях, которые максимально отвечают биологическим потребностям, то их продуктивность будет высокой. Если же, наоборот, не создать необходимых условий, то коровам придется приспосабливаться к некомфортной для них среде, что повлечет снижение надоев и уменьшение плодовитости, вызовет </w:t>
      </w:r>
      <w:proofErr w:type="gramStart"/>
      <w:r w:rsidR="00EC1345" w:rsidRPr="00EC1345">
        <w:rPr>
          <w:rFonts w:ascii="Times New Roman" w:hAnsi="Times New Roman" w:cs="Times New Roman"/>
        </w:rPr>
        <w:t>рост заболеваний</w:t>
      </w:r>
      <w:proofErr w:type="gramEnd"/>
      <w:r w:rsidR="00EC1345" w:rsidRPr="00EC1345">
        <w:rPr>
          <w:rFonts w:ascii="Times New Roman" w:hAnsi="Times New Roman" w:cs="Times New Roman"/>
        </w:rPr>
        <w:t xml:space="preserve"> [4, 5]. К тому же это приведет к повышению затрат энергии на отопление коровника и увеличению расхода корма. Исследований по влиянию применения резиновых матов при содержании дойных коров на их хозяйственно-полезные качества недостаточно. Поэтому изучение применения резиновых матов для отдыха и их влияние на хозяйственно-полезные качества животных актуально и имеет практическое и теоретическое значение.</w:t>
      </w: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Целью исследования явилось изучение возможности применения резиновых матов при содержании высокопродуктивных коров донного стада и их влияние на хозяйственно-полезные признаки.</w:t>
      </w: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 xml:space="preserve">Материалы, методы и объекты исследования. </w:t>
      </w:r>
      <w:proofErr w:type="gramStart"/>
      <w:r w:rsidRPr="00EC1345">
        <w:rPr>
          <w:rFonts w:ascii="Times New Roman" w:hAnsi="Times New Roman" w:cs="Times New Roman"/>
        </w:rPr>
        <w:t>В соответствии с поставленными задачами в сельскохозяйственном предприятии по производству молока Свердловской области под контроль</w:t>
      </w:r>
      <w:proofErr w:type="gramEnd"/>
      <w:r w:rsidRPr="00EC1345">
        <w:rPr>
          <w:rFonts w:ascii="Times New Roman" w:hAnsi="Times New Roman" w:cs="Times New Roman"/>
        </w:rPr>
        <w:t xml:space="preserve"> взяли два корпуса по 200 голов черно-пестрой породы, в возрасте 3-4 лет, массой 500±50 кг. Коровы содержались на разных полах. В первом корпусе были деревянные полы, а во втором — резиновые маты. Для всех подопытных животных были созданы одинаковые условия кормления, содержания и ухода с соблюдением требуемых зоогигиенических параметров по общепринятому на предприятии распорядку дня.</w:t>
      </w: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Молочную продуктивность оценивали по результатам контрольного доения коров. Содержание жира и белка в молоке устанавливали во время контрольного доения 1 раз в месяц. Молоко для исследований отбирали по ГОСТ 26809-86, в молоке определяли жирность, плотность, СОМО, белок на молочном анализаторе «</w:t>
      </w:r>
      <w:proofErr w:type="spellStart"/>
      <w:r w:rsidRPr="00EC1345">
        <w:rPr>
          <w:rFonts w:ascii="Times New Roman" w:hAnsi="Times New Roman" w:cs="Times New Roman"/>
        </w:rPr>
        <w:t>Лактан</w:t>
      </w:r>
      <w:proofErr w:type="spellEnd"/>
      <w:r w:rsidRPr="00EC1345">
        <w:rPr>
          <w:rFonts w:ascii="Times New Roman" w:hAnsi="Times New Roman" w:cs="Times New Roman"/>
        </w:rPr>
        <w:t>» по ГОСТ -3624-92; 9225-84; 23454-79.</w:t>
      </w:r>
    </w:p>
    <w:p w:rsidR="00EC1345" w:rsidRPr="00EC1345" w:rsidRDefault="00EC1345" w:rsidP="000E049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Для определения состояния копытного рога и суставов использовали методы наружного осмотра, перкуссии, пальпации.</w:t>
      </w:r>
      <w:r w:rsidR="00580A7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Pr="00EC1345">
        <w:rPr>
          <w:rFonts w:ascii="Times New Roman" w:hAnsi="Times New Roman" w:cs="Times New Roman"/>
        </w:rPr>
        <w:t>П</w:t>
      </w:r>
      <w:proofErr w:type="gramEnd"/>
      <w:r w:rsidRPr="00EC1345">
        <w:rPr>
          <w:rFonts w:ascii="Times New Roman" w:hAnsi="Times New Roman" w:cs="Times New Roman"/>
        </w:rPr>
        <w:t>роводилась оценка коров по заболеваемости маститом.</w:t>
      </w: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 xml:space="preserve">При определении экономической эффективности производства молока </w:t>
      </w:r>
      <w:proofErr w:type="gramStart"/>
      <w:r w:rsidRPr="00EC1345">
        <w:rPr>
          <w:rFonts w:ascii="Times New Roman" w:hAnsi="Times New Roman" w:cs="Times New Roman"/>
        </w:rPr>
        <w:t>при</w:t>
      </w:r>
      <w:proofErr w:type="gramEnd"/>
      <w:r w:rsidRPr="00EC1345">
        <w:rPr>
          <w:rFonts w:ascii="Times New Roman" w:hAnsi="Times New Roman" w:cs="Times New Roman"/>
        </w:rPr>
        <w:t xml:space="preserve"> </w:t>
      </w:r>
      <w:proofErr w:type="gramStart"/>
      <w:r w:rsidRPr="00EC1345">
        <w:rPr>
          <w:rFonts w:ascii="Times New Roman" w:hAnsi="Times New Roman" w:cs="Times New Roman"/>
        </w:rPr>
        <w:t>содержания</w:t>
      </w:r>
      <w:proofErr w:type="gramEnd"/>
      <w:r w:rsidRPr="00EC1345">
        <w:rPr>
          <w:rFonts w:ascii="Times New Roman" w:hAnsi="Times New Roman" w:cs="Times New Roman"/>
        </w:rPr>
        <w:t xml:space="preserve"> коров на разных полах оценивали следующие показатели: показатели молочной продуктивности; затраты на установку резиновых матов и лечение коров.</w:t>
      </w: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 xml:space="preserve">Расчет экономической эффективности проводили по методике кафедры экономики и управления сельскохозяйственным производством МСХА им. К.А. Тимирязева (1983). Статистическая обработка полученных результатов проводилась методом вариационной статистики с использованием ПК и программы </w:t>
      </w:r>
      <w:proofErr w:type="spellStart"/>
      <w:r w:rsidRPr="00EC1345">
        <w:rPr>
          <w:rFonts w:ascii="Times New Roman" w:hAnsi="Times New Roman" w:cs="Times New Roman"/>
        </w:rPr>
        <w:t>Microsoft</w:t>
      </w:r>
      <w:proofErr w:type="spellEnd"/>
      <w:r w:rsidRPr="00EC1345">
        <w:rPr>
          <w:rFonts w:ascii="Times New Roman" w:hAnsi="Times New Roman" w:cs="Times New Roman"/>
        </w:rPr>
        <w:t xml:space="preserve"> Ехсе</w:t>
      </w:r>
      <w:proofErr w:type="gramStart"/>
      <w:r w:rsidRPr="00EC1345">
        <w:rPr>
          <w:rFonts w:ascii="Times New Roman" w:hAnsi="Times New Roman" w:cs="Times New Roman"/>
        </w:rPr>
        <w:t>1</w:t>
      </w:r>
      <w:proofErr w:type="gramEnd"/>
      <w:r w:rsidRPr="00EC1345">
        <w:rPr>
          <w:rFonts w:ascii="Times New Roman" w:hAnsi="Times New Roman" w:cs="Times New Roman"/>
        </w:rPr>
        <w:t>.</w:t>
      </w: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 xml:space="preserve">Результаты исследований. На предприятии большое внимание уделяют постоянному проведению профилактических мероприятий, позволяющих предупреждать заболевания коров. Однако, несмотря на </w:t>
      </w:r>
      <w:r w:rsidRPr="00EC1345">
        <w:rPr>
          <w:rFonts w:ascii="Times New Roman" w:hAnsi="Times New Roman" w:cs="Times New Roman"/>
        </w:rPr>
        <w:lastRenderedPageBreak/>
        <w:t>большие затраты на профилактические работы, в хозяйстве встречаются отдельные заболевания, связанные с условиями содержания и кормления. Поэтому очень важно соблюдать правила кормления коров, нормы ухода, содержания животных, а также санитарно-гигиенические нормы коровника. Современное ветеринарное обслуживание основывается на профилактике и своевременном определении заболеваний у коров и оказании необходимой помощи животным.</w:t>
      </w: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Среди заболеваний копыт у крупного рогатого скота выделяют копытный ламинит и эрозию. Это два наиболее часто встречающихся недуга, которые распространены на промышленных предприятиях, занимающихся молочным производством. Данные болезни не влекут за собой смертельного исхода, однако подразумевают необходимость оперативного вмешательства в этот болезненный процесс и приводят к снижению продуктивности.</w:t>
      </w: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В процессе сравнения содержания коров на разных напольных покрытиях нами был проведен сравнительный анализ по заболеваемости копыт у коров, в обоих помещениях были выявлены основные заболевания копыт.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 xml:space="preserve">Данные о заболеваемости копыт приведены в табл. </w:t>
      </w:r>
    </w:p>
    <w:p w:rsidR="00EC1345" w:rsidRPr="00EC1345" w:rsidRDefault="00EC1345" w:rsidP="008E64DB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Таблица 1. Болезни копыт у коров при использовании разных напольных покрыти</w:t>
      </w:r>
      <w:r w:rsidR="000540C2">
        <w:rPr>
          <w:rFonts w:ascii="Times New Roman" w:hAnsi="Times New Roman" w:cs="Times New Roman"/>
        </w:rPr>
        <w:t>я.</w:t>
      </w:r>
    </w:p>
    <w:tbl>
      <w:tblPr>
        <w:tblpPr w:leftFromText="180" w:rightFromText="180" w:vertAnchor="text" w:horzAnchor="margin" w:tblpY="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701"/>
        <w:gridCol w:w="1701"/>
        <w:gridCol w:w="1256"/>
        <w:gridCol w:w="2288"/>
      </w:tblGrid>
      <w:tr w:rsidR="008E64DB" w:rsidRPr="00EC1345" w:rsidTr="008E64DB">
        <w:trPr>
          <w:trHeight w:hRule="exact" w:val="355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right="504" w:firstLine="454"/>
              <w:jc w:val="right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Заболевание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Количество коров, гол.</w:t>
            </w:r>
          </w:p>
        </w:tc>
      </w:tr>
      <w:tr w:rsidR="008E64DB" w:rsidRPr="00EC1345" w:rsidTr="008E64DB">
        <w:trPr>
          <w:trHeight w:hRule="exact" w:val="471"/>
        </w:trPr>
        <w:tc>
          <w:tcPr>
            <w:tcW w:w="227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Корпус с деревянным полом</w:t>
            </w:r>
            <w:r w:rsidRPr="00EC134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EC1345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(198 гол.)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Корпус с резиновыми матами</w:t>
            </w:r>
            <w:r w:rsidRPr="00EC1345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EC1345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(201 гол.)</w:t>
            </w:r>
          </w:p>
        </w:tc>
      </w:tr>
      <w:tr w:rsidR="008E64DB" w:rsidRPr="00EC1345" w:rsidTr="008E64DB">
        <w:trPr>
          <w:trHeight w:hRule="exact" w:val="350"/>
        </w:trPr>
        <w:tc>
          <w:tcPr>
            <w:tcW w:w="227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DB" w:rsidRPr="00EC1345" w:rsidRDefault="008E64DB" w:rsidP="000E0495">
            <w:pPr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34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DB" w:rsidRPr="00EC1345" w:rsidRDefault="000E0495" w:rsidP="000E0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</w:rPr>
              <w:t>количество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DB" w:rsidRPr="00EC1345" w:rsidRDefault="008E64DB" w:rsidP="000E049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34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8E64DB" w:rsidRPr="00EC1345" w:rsidTr="008E64DB">
        <w:trPr>
          <w:trHeight w:hRule="exact" w:val="29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Травмы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4DB" w:rsidRPr="00EC1345" w:rsidRDefault="008E64DB" w:rsidP="008E64DB">
            <w:pPr>
              <w:tabs>
                <w:tab w:val="decimal" w:pos="84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30,8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5</w:t>
            </w:r>
          </w:p>
        </w:tc>
      </w:tr>
      <w:tr w:rsidR="008E64DB" w:rsidRPr="00EC1345" w:rsidTr="008E64DB">
        <w:trPr>
          <w:trHeight w:hRule="exact" w:val="29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Ламинит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B" w:rsidRPr="00EC1345" w:rsidRDefault="008E64DB" w:rsidP="008E64DB">
            <w:pPr>
              <w:tabs>
                <w:tab w:val="decimal" w:pos="84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39,9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14,9</w:t>
            </w:r>
          </w:p>
        </w:tc>
      </w:tr>
      <w:tr w:rsidR="008E64DB" w:rsidRPr="00EC1345" w:rsidTr="008E64DB">
        <w:trPr>
          <w:trHeight w:hRule="exact" w:val="29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Эрозия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B" w:rsidRPr="00EC1345" w:rsidRDefault="008E64DB" w:rsidP="008E64DB">
            <w:pPr>
              <w:tabs>
                <w:tab w:val="decimal" w:pos="840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20,3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DB" w:rsidRPr="00EC1345" w:rsidRDefault="008E64DB" w:rsidP="008E64DB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5</w:t>
            </w:r>
          </w:p>
        </w:tc>
      </w:tr>
    </w:tbl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8E64DB" w:rsidRDefault="008E64DB" w:rsidP="008E64DB">
      <w:pPr>
        <w:spacing w:after="0" w:line="240" w:lineRule="auto"/>
        <w:rPr>
          <w:rFonts w:ascii="Times New Roman" w:hAnsi="Times New Roman" w:cs="Times New Roman"/>
        </w:rPr>
      </w:pPr>
    </w:p>
    <w:p w:rsidR="008E64DB" w:rsidRDefault="008E64DB" w:rsidP="008E64DB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0E0495" w:rsidP="008E64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C1345" w:rsidRPr="00EC1345">
        <w:rPr>
          <w:rFonts w:ascii="Times New Roman" w:hAnsi="Times New Roman" w:cs="Times New Roman"/>
        </w:rPr>
        <w:t>Данные, представленные в табл. 1, доказывают, что по всем показателям количество заболеваний копыт у коров при содержании на деревянных полах выше. Объясняется это тем, что с течением времени деревянные покрытия намокают и становятся скользкими, что способствует получению травм животными, которых оказалось 61 голова. На резиновых матах травмировалось только 10 коров, что, как мы считаем, связано с его свойствами, поскольку резина лучше амортизирует.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 xml:space="preserve">Причины заболеваний конечностей, в том числе копыт, чаще всего связаны с условиями содержания, неправильным питанием, беременностью. Возникают они в стойловый период, когда животные меньше двигаются, а их большая живая масса оказывает большее давление на конечности при стоянии. </w:t>
      </w:r>
      <w:proofErr w:type="gramStart"/>
      <w:r w:rsidRPr="00EC1345">
        <w:rPr>
          <w:rFonts w:ascii="Times New Roman" w:hAnsi="Times New Roman" w:cs="Times New Roman"/>
        </w:rPr>
        <w:t>В нашем случае при содержании коров в помещении с деревянными полами животных с заболеваниями</w:t>
      </w:r>
      <w:proofErr w:type="gramEnd"/>
      <w:r w:rsidRPr="00EC1345">
        <w:rPr>
          <w:rFonts w:ascii="Times New Roman" w:hAnsi="Times New Roman" w:cs="Times New Roman"/>
        </w:rPr>
        <w:t xml:space="preserve"> конечностей оказалось 119 голов, или 60,2%, а с учетом травм практически 92% всех коров имели проблемы с конечностями. Применение резиновых матов привело к снижению заболеваний конечностей до 19,9%. Таким образом, применение резиновых матов для содержания коров приводит к снижению заболеваний конечностей.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Второй серьезной проблемой в молочном скотоводстве, связанной, в том числе и с условиями содержания животных является профилактика заболеваний вымени, а именно маститом, причинами которого могут быть и недостаточно комфортные условия зоны отдыха коров.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Мастит вымени у коров – это очень серьезная проблема современного молочного скотоводства. Заболевание коров маститом наносит серьезный экономический ущерб всей этой отрасли. Ведь из-за мастита резко снижается удой молока. Кроме того, молоко от больных животных вообще запрещено к употреблению. На отдельных фермах маститом могут болеть сразу 35% и более животных.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По нашим наблюдениям, у заболевших маститом коров секреция молока в пораженных четвертях, в зависимости от тяжести заболевания, уменьшалась на 50-70%.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Молоко из пораженных долей вымени, вследствие возникших патологических изменений, непригодно к употреблению; его кипятили и скармливали бычкам. Продолжительность заболевания при своевременно начатом лечении составляла от 4 до 8 дней. За этот период потери молока от одной заболевшей маститом коровы с поражением двух четвертей составляют от 70 до 100 кг (в среднем 85 кг). Результаты обследования коров на заболевания маститом в опытных по</w:t>
      </w:r>
      <w:r>
        <w:rPr>
          <w:rFonts w:ascii="Times New Roman" w:hAnsi="Times New Roman" w:cs="Times New Roman"/>
        </w:rPr>
        <w:t>мещениях представлены в табл. 2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Таблица 2. Уровень заболеваемости коров маститом.</w:t>
      </w:r>
    </w:p>
    <w:tbl>
      <w:tblPr>
        <w:tblpPr w:leftFromText="180" w:rightFromText="180" w:vertAnchor="text" w:horzAnchor="page" w:tblpX="726" w:tblpY="3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310"/>
        <w:gridCol w:w="1449"/>
        <w:gridCol w:w="1455"/>
        <w:gridCol w:w="1459"/>
      </w:tblGrid>
      <w:tr w:rsidR="00EC1345" w:rsidRPr="00EC1345" w:rsidTr="00AD35A7">
        <w:trPr>
          <w:trHeight w:hRule="exact" w:val="298"/>
        </w:trPr>
        <w:tc>
          <w:tcPr>
            <w:tcW w:w="397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right="1406" w:firstLine="454"/>
              <w:jc w:val="right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Показатель</w:t>
            </w:r>
          </w:p>
        </w:tc>
        <w:tc>
          <w:tcPr>
            <w:tcW w:w="5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Больные маститом</w:t>
            </w:r>
          </w:p>
        </w:tc>
      </w:tr>
      <w:tr w:rsidR="00EC1345" w:rsidRPr="00EC1345" w:rsidTr="00AD35A7">
        <w:trPr>
          <w:trHeight w:hRule="exact" w:val="292"/>
        </w:trPr>
        <w:tc>
          <w:tcPr>
            <w:tcW w:w="3975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корпус с деревянным полом</w:t>
            </w:r>
          </w:p>
        </w:tc>
        <w:tc>
          <w:tcPr>
            <w:tcW w:w="2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корпус с резиновыми матами</w:t>
            </w:r>
          </w:p>
        </w:tc>
      </w:tr>
      <w:tr w:rsidR="00EC1345" w:rsidRPr="00EC1345" w:rsidTr="00AD35A7">
        <w:trPr>
          <w:trHeight w:hRule="exact" w:val="293"/>
        </w:trPr>
        <w:tc>
          <w:tcPr>
            <w:tcW w:w="397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гол.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34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гол.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34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C1345" w:rsidRPr="00EC1345" w:rsidTr="00AD35A7">
        <w:trPr>
          <w:trHeight w:hRule="exact" w:val="293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Обследовано коров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198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-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201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-</w:t>
            </w:r>
          </w:p>
        </w:tc>
      </w:tr>
      <w:tr w:rsidR="00EC1345" w:rsidRPr="00EC1345" w:rsidTr="00AD35A7">
        <w:trPr>
          <w:trHeight w:hRule="exact" w:val="293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AD35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2"/>
                <w:w w:val="105"/>
              </w:rPr>
              <w:t>Выявлено больных животных</w:t>
            </w:r>
            <w:r w:rsidR="00AD35A7">
              <w:rPr>
                <w:rFonts w:ascii="Times New Roman" w:hAnsi="Times New Roman" w:cs="Times New Roman"/>
                <w:color w:val="000000"/>
                <w:spacing w:val="-2"/>
                <w:w w:val="105"/>
              </w:rPr>
              <w:t xml:space="preserve">, </w:t>
            </w:r>
            <w:r w:rsidR="00AD35A7" w:rsidRPr="00AD35A7">
              <w:rPr>
                <w:rFonts w:ascii="Times New Roman" w:hAnsi="Times New Roman" w:cs="Times New Roman"/>
                <w:b/>
                <w:i/>
                <w:color w:val="000000"/>
                <w:spacing w:val="-2"/>
                <w:w w:val="105"/>
              </w:rPr>
              <w:t xml:space="preserve">в </w:t>
            </w:r>
            <w:proofErr w:type="spellStart"/>
            <w:r w:rsidR="00AD35A7" w:rsidRPr="00AD35A7">
              <w:rPr>
                <w:rFonts w:ascii="Times New Roman" w:hAnsi="Times New Roman" w:cs="Times New Roman"/>
                <w:b/>
                <w:i/>
                <w:color w:val="000000"/>
                <w:spacing w:val="-2"/>
                <w:w w:val="105"/>
              </w:rPr>
              <w:t>т.ч</w:t>
            </w:r>
            <w:proofErr w:type="spellEnd"/>
            <w:r w:rsidR="00AD35A7" w:rsidRPr="00AD35A7">
              <w:rPr>
                <w:rFonts w:ascii="Times New Roman" w:hAnsi="Times New Roman" w:cs="Times New Roman"/>
                <w:b/>
                <w:i/>
                <w:color w:val="000000"/>
                <w:spacing w:val="-2"/>
                <w:w w:val="105"/>
              </w:rPr>
              <w:t>.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150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82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75,7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16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48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8,0</w:t>
            </w:r>
          </w:p>
        </w:tc>
      </w:tr>
      <w:tr w:rsidR="00EC1345" w:rsidRPr="00EC1345" w:rsidTr="00AD35A7">
        <w:trPr>
          <w:trHeight w:hRule="exact" w:val="293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AD35A7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i/>
                <w:color w:val="000000"/>
                <w:spacing w:val="-4"/>
                <w:w w:val="105"/>
              </w:rPr>
            </w:pPr>
            <w:r w:rsidRPr="00AD35A7">
              <w:rPr>
                <w:rFonts w:ascii="Times New Roman" w:hAnsi="Times New Roman" w:cs="Times New Roman"/>
                <w:b/>
                <w:i/>
                <w:color w:val="000000"/>
                <w:spacing w:val="-4"/>
                <w:w w:val="105"/>
              </w:rPr>
              <w:t>б</w:t>
            </w:r>
            <w:r w:rsidR="00EC1345" w:rsidRPr="00EC1345">
              <w:rPr>
                <w:rFonts w:ascii="Times New Roman" w:hAnsi="Times New Roman" w:cs="Times New Roman"/>
                <w:b/>
                <w:i/>
                <w:color w:val="000000"/>
                <w:spacing w:val="-4"/>
                <w:w w:val="105"/>
              </w:rPr>
              <w:t>ольных клиническим маститом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40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82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26,6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48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6,2</w:t>
            </w:r>
          </w:p>
        </w:tc>
      </w:tr>
      <w:tr w:rsidR="00EC1345" w:rsidRPr="00EC1345" w:rsidTr="00AD35A7">
        <w:trPr>
          <w:trHeight w:hRule="exact" w:val="298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AD35A7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i/>
                <w:color w:val="000000"/>
                <w:spacing w:val="-4"/>
                <w:w w:val="105"/>
              </w:rPr>
            </w:pPr>
            <w:r w:rsidRPr="00AD35A7">
              <w:rPr>
                <w:rFonts w:ascii="Times New Roman" w:hAnsi="Times New Roman" w:cs="Times New Roman"/>
                <w:b/>
                <w:i/>
                <w:color w:val="000000"/>
                <w:spacing w:val="-4"/>
                <w:w w:val="105"/>
              </w:rPr>
              <w:t>б</w:t>
            </w:r>
            <w:r w:rsidR="00EC1345" w:rsidRPr="00EC1345">
              <w:rPr>
                <w:rFonts w:ascii="Times New Roman" w:hAnsi="Times New Roman" w:cs="Times New Roman"/>
                <w:b/>
                <w:i/>
                <w:color w:val="000000"/>
                <w:spacing w:val="-4"/>
                <w:w w:val="105"/>
              </w:rPr>
              <w:t>ольных субклиническим маститом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110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82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73,4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15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48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10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10"/>
              </w:rPr>
              <w:t>93,8</w:t>
            </w:r>
          </w:p>
        </w:tc>
      </w:tr>
    </w:tbl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</w:p>
    <w:p w:rsidR="00EC1345" w:rsidRPr="00EC1345" w:rsidRDefault="00EC1345" w:rsidP="008E64DB">
      <w:pPr>
        <w:spacing w:after="0" w:line="240" w:lineRule="auto"/>
        <w:rPr>
          <w:rFonts w:ascii="Times New Roman" w:hAnsi="Times New Roman" w:cs="Times New Roman"/>
        </w:rPr>
      </w:pPr>
    </w:p>
    <w:p w:rsidR="000E0495" w:rsidRDefault="000E049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</w:p>
    <w:p w:rsidR="000E0495" w:rsidRDefault="000E049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</w:p>
    <w:p w:rsidR="000E0495" w:rsidRDefault="000E049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</w:p>
    <w:p w:rsidR="000E0495" w:rsidRDefault="000E049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</w:p>
    <w:p w:rsidR="000E0495" w:rsidRDefault="000E049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lastRenderedPageBreak/>
        <w:t>Из табл. 2 видно, что заболеваемость коров маститом по корпусам существенно отличается. В корпусе с деревянным полом она составила 75,7%, а в корпусе с резиновыми матами – 8,0%, с преобладанием субклинической формы воспаления молочной железы. По нашему мнению, это объясняется тем, что резиновые маты оказались более теплыми и лучше очищались при уборке помещения, что и предотвратило распространение мастита.</w:t>
      </w:r>
    </w:p>
    <w:p w:rsidR="00EC1345" w:rsidRPr="00EC1345" w:rsidRDefault="00EC1345" w:rsidP="00EC1345">
      <w:pPr>
        <w:spacing w:after="0" w:line="240" w:lineRule="auto"/>
        <w:ind w:left="-142"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 xml:space="preserve">Выбраковка и выбытие коров по тем или иным причинам является важным фактором </w:t>
      </w:r>
      <w:proofErr w:type="spellStart"/>
      <w:r w:rsidRPr="00EC1345">
        <w:rPr>
          <w:rFonts w:ascii="Times New Roman" w:hAnsi="Times New Roman" w:cs="Times New Roman"/>
        </w:rPr>
        <w:t>селекционно</w:t>
      </w:r>
      <w:proofErr w:type="spellEnd"/>
      <w:r w:rsidRPr="00EC1345">
        <w:rPr>
          <w:rFonts w:ascii="Times New Roman" w:hAnsi="Times New Roman" w:cs="Times New Roman"/>
        </w:rPr>
        <w:t>-племенной работы. Выбраковывают животных, не пригодных к промышленному производству молока, больных, не поддающихся лечению, и других. В табл. 3 представлены данные о выбраковке коров в опытных корпусах в период проведения исследований.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 xml:space="preserve">Таблица 3. </w:t>
      </w:r>
      <w:r w:rsidRPr="00EC1345">
        <w:rPr>
          <w:rFonts w:ascii="Times New Roman" w:hAnsi="Times New Roman" w:cs="Times New Roman"/>
          <w:b/>
        </w:rPr>
        <w:t>Выбраковка коров</w:t>
      </w:r>
      <w:r w:rsidRPr="00EC1345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Y="1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555"/>
        <w:gridCol w:w="1560"/>
        <w:gridCol w:w="1416"/>
        <w:gridCol w:w="1426"/>
      </w:tblGrid>
      <w:tr w:rsidR="00EC1345" w:rsidRPr="00EC1345" w:rsidTr="00C9375E">
        <w:trPr>
          <w:trHeight w:hRule="exact" w:val="298"/>
        </w:trPr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right="998" w:firstLine="454"/>
              <w:jc w:val="right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Причина выбытия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Количество выбывших коров, гол.</w:t>
            </w:r>
          </w:p>
        </w:tc>
      </w:tr>
      <w:tr w:rsidR="00EC1345" w:rsidRPr="00EC1345" w:rsidTr="00C9375E">
        <w:trPr>
          <w:trHeight w:hRule="exact" w:val="292"/>
        </w:trPr>
        <w:tc>
          <w:tcPr>
            <w:tcW w:w="3691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корпус с деревянным полом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корпус с резиновыми матами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369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гол.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34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гол.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34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Низкая продуктивность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41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28,5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Гинекологические заболевания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41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7,1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Возраст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41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28,5</w:t>
            </w:r>
          </w:p>
        </w:tc>
      </w:tr>
      <w:tr w:rsidR="00EC1345" w:rsidRPr="00EC1345" w:rsidTr="00C9375E">
        <w:trPr>
          <w:trHeight w:hRule="exact" w:val="29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Травмы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41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7,1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Заболевания конечностей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41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28,5</w:t>
            </w:r>
          </w:p>
        </w:tc>
      </w:tr>
      <w:tr w:rsidR="00EC1345" w:rsidRPr="00EC1345" w:rsidTr="00C9375E">
        <w:trPr>
          <w:trHeight w:hRule="exact" w:val="29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12,6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tabs>
                <w:tab w:val="decimal" w:pos="741"/>
              </w:tabs>
              <w:spacing w:after="0" w:line="240" w:lineRule="auto"/>
              <w:ind w:firstLine="454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6,9</w:t>
            </w:r>
          </w:p>
        </w:tc>
      </w:tr>
    </w:tbl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 xml:space="preserve">Как видно из табл. 3, основной причиной выбытия животных являются заболевания конечностей, по этой причине выбыло 16 голов: кроме этого, выбыло 4 коровы в результате гинекологических заболеваний, и в результате низкой продуктивности еще 7 голов. По причине возраста было выбраковано 5 голов. По причинам травм выбыло 7 коров. Из корпуса с деревянным полом выбраковано 25 голов, что составило 12,6% от 198 коров. В то время как из второго помещения выбраковка была 14 голов, или 6,9% от 201 коровы. </w:t>
      </w:r>
      <w:proofErr w:type="gramStart"/>
      <w:r w:rsidRPr="00EC1345">
        <w:rPr>
          <w:rFonts w:ascii="Times New Roman" w:hAnsi="Times New Roman" w:cs="Times New Roman"/>
        </w:rPr>
        <w:t>При этом следует отметить, что выбраковка по заболеваниям и травмам конечностей в корпусе с деревянными полами составила 18 голов, или 72% от общего количества выбракованных коров, в то время как в корпусе с резиновыми матами она составила 35,7%. В итоге по тем или иным причинам из общего поголовья выбыло 39 голов.</w:t>
      </w:r>
      <w:proofErr w:type="gramEnd"/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Результаты оценки молочной продуктивности коров при использовании различных покрытий в стойлах для отдыха представлены в табл. 4.</w:t>
      </w: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Таблица 4</w:t>
      </w:r>
      <w:r w:rsidRPr="00EC1345">
        <w:rPr>
          <w:rFonts w:ascii="Times New Roman" w:hAnsi="Times New Roman" w:cs="Times New Roman"/>
          <w:b/>
        </w:rPr>
        <w:t>. Молочная продуктивность коров</w:t>
      </w: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3120"/>
        <w:gridCol w:w="3264"/>
      </w:tblGrid>
      <w:tr w:rsidR="00EC1345" w:rsidRPr="00EC1345" w:rsidTr="00C9375E">
        <w:trPr>
          <w:trHeight w:hRule="exact" w:val="298"/>
        </w:trPr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right="1127"/>
              <w:jc w:val="right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Показатель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Корпус</w:t>
            </w:r>
          </w:p>
        </w:tc>
      </w:tr>
      <w:tr w:rsidR="00EC1345" w:rsidRPr="00EC1345" w:rsidTr="00C9375E">
        <w:trPr>
          <w:trHeight w:hRule="exact" w:val="292"/>
        </w:trPr>
        <w:tc>
          <w:tcPr>
            <w:tcW w:w="326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корпус с деревянным полом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корпус с резиновыми матами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Поголовье, гол.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198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201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 xml:space="preserve">Удой, </w:t>
            </w:r>
            <w:proofErr w:type="gramStart"/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кг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6700±348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7100±123*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Содержание жира, %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3,78±0,06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3,81±0,04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Белок, %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3,22±0,02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3,21±0,01</w:t>
            </w:r>
          </w:p>
        </w:tc>
      </w:tr>
      <w:tr w:rsidR="00EC1345" w:rsidRPr="00EC1345" w:rsidTr="00C9375E">
        <w:trPr>
          <w:trHeight w:hRule="exact" w:val="29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Живая масса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543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556</w:t>
            </w:r>
          </w:p>
        </w:tc>
      </w:tr>
      <w:tr w:rsidR="00EC1345" w:rsidRPr="00EC1345" w:rsidTr="00C9375E">
        <w:trPr>
          <w:trHeight w:hRule="exact" w:val="29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2"/>
                <w:w w:val="105"/>
              </w:rPr>
              <w:t xml:space="preserve">Коэффициент молочности, </w:t>
            </w:r>
            <w:proofErr w:type="gramStart"/>
            <w:r w:rsidRPr="00EC1345">
              <w:rPr>
                <w:rFonts w:ascii="Times New Roman" w:hAnsi="Times New Roman" w:cs="Times New Roman"/>
                <w:color w:val="000000"/>
                <w:spacing w:val="-2"/>
                <w:w w:val="105"/>
              </w:rPr>
              <w:t>кг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1036,4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1097,1</w:t>
            </w:r>
          </w:p>
        </w:tc>
      </w:tr>
    </w:tbl>
    <w:p w:rsid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rPr>
          <w:rFonts w:ascii="Times New Roman" w:hAnsi="Times New Roman" w:cs="Times New Roman"/>
        </w:rPr>
      </w:pPr>
    </w:p>
    <w:p w:rsidR="00EC1345" w:rsidRPr="00EC1345" w:rsidRDefault="00EC1345" w:rsidP="00EC1345">
      <w:pPr>
        <w:rPr>
          <w:rFonts w:ascii="Times New Roman" w:hAnsi="Times New Roman" w:cs="Times New Roman"/>
        </w:rPr>
      </w:pPr>
    </w:p>
    <w:p w:rsidR="00EC1345" w:rsidRPr="00EC1345" w:rsidRDefault="00EC1345" w:rsidP="00EC1345">
      <w:pPr>
        <w:rPr>
          <w:rFonts w:ascii="Times New Roman" w:hAnsi="Times New Roman" w:cs="Times New Roman"/>
        </w:rPr>
      </w:pPr>
    </w:p>
    <w:p w:rsidR="00EC1345" w:rsidRPr="00EC1345" w:rsidRDefault="00EC1345" w:rsidP="00EC1345">
      <w:pPr>
        <w:rPr>
          <w:rFonts w:ascii="Times New Roman" w:hAnsi="Times New Roman" w:cs="Times New Roman"/>
        </w:rPr>
      </w:pPr>
    </w:p>
    <w:p w:rsid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0E0495" w:rsidP="00EC13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C1345" w:rsidRPr="00EC1345">
        <w:rPr>
          <w:rFonts w:ascii="Times New Roman" w:hAnsi="Times New Roman" w:cs="Times New Roman"/>
        </w:rPr>
        <w:t>Из данных табл. 4 видно, что применение резиновых матов наряду с улучшением показателей микроклимата в помещении оказало положительное влияние на молочную продуктивность коров. При содержании коров на резиновых матах в стойлах зоны отдыха наблюдалось увеличение удоя за 305 дней лактации на 400 кг, или на 7,0% (</w:t>
      </w:r>
      <w:proofErr w:type="gramStart"/>
      <w:r w:rsidR="00EC1345" w:rsidRPr="00EC1345">
        <w:rPr>
          <w:rFonts w:ascii="Times New Roman" w:hAnsi="Times New Roman" w:cs="Times New Roman"/>
        </w:rPr>
        <w:t>Р</w:t>
      </w:r>
      <w:proofErr w:type="gramEnd"/>
      <w:r w:rsidR="00EC1345" w:rsidRPr="00EC1345">
        <w:rPr>
          <w:rFonts w:ascii="Times New Roman" w:hAnsi="Times New Roman" w:cs="Times New Roman"/>
        </w:rPr>
        <w:t>≤0,05). Следует отметить, что имеется положительная динамика по увеличению содержания жира в молоке коров из корпуса с использованием резиновых матов. Однако разница недостоверна.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По коэффициенту молочности можно судить о направленности обменных процессов в организме и конституциональной направленности в сторону той или иной продуктивности. Его расчет показал, что все животные имеют молочный тип телосложения, так как коэффициент молочности у них составляет более 700 кг на 100 кг живой массы.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Таким образом, можно отметить, что разные напольные покрытия, используемые для содержания дойных коров, оказывают влияние на их продуктивные качества. Применение резиновых матов приводит к повышению удоя за лактацию.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lastRenderedPageBreak/>
        <w:t>Экономическая эффективность производства молока характеризуется системой показателей, основными из которых являются: удой за лактацию на одну корову, себестоимость производства, общая стоимость молока и цена реализации 1 кг молока, а также прибыль (убыток) и рентабельность производства молока.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При определении экономической эффективности содержания коров на резиновых матах учитывали следующие показатели: молочную продуктивность, затраты на установку резиновых матов, лечение коров.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Результаты расчетов экономической эффективности производства молока представлены в табл. 5.</w:t>
      </w: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Таблица 5.</w:t>
      </w:r>
      <w:r w:rsidRPr="00EC1345">
        <w:rPr>
          <w:rFonts w:ascii="Times New Roman" w:hAnsi="Times New Roman" w:cs="Times New Roman"/>
          <w:b/>
        </w:rPr>
        <w:t>Эффективность производства молока.</w:t>
      </w:r>
    </w:p>
    <w:tbl>
      <w:tblPr>
        <w:tblpPr w:leftFromText="180" w:rightFromText="180" w:vertAnchor="text" w:horzAnchor="margin" w:tblpY="1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2222"/>
        <w:gridCol w:w="2405"/>
        <w:gridCol w:w="2097"/>
      </w:tblGrid>
      <w:tr w:rsidR="00EC1345" w:rsidRPr="00EC1345" w:rsidTr="00C9375E">
        <w:trPr>
          <w:trHeight w:hRule="exact" w:val="475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ind w:right="909"/>
              <w:jc w:val="right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Показатель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Корпус с деревянным </w:t>
            </w: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br/>
            </w: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полом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Корпус с резиновыми </w:t>
            </w: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br/>
            </w: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матами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2"/>
              </w:rPr>
              <w:t xml:space="preserve">+, - </w:t>
            </w:r>
            <w:r w:rsidRPr="00EC1345">
              <w:rPr>
                <w:rFonts w:ascii="Times New Roman" w:hAnsi="Times New Roman" w:cs="Times New Roman"/>
                <w:color w:val="000000"/>
                <w:spacing w:val="-2"/>
                <w:w w:val="105"/>
              </w:rPr>
              <w:t xml:space="preserve">в пользу корпуса </w:t>
            </w:r>
            <w:r w:rsidRPr="00EC1345">
              <w:rPr>
                <w:rFonts w:ascii="Times New Roman" w:hAnsi="Times New Roman" w:cs="Times New Roman"/>
                <w:color w:val="000000"/>
                <w:spacing w:val="-2"/>
                <w:w w:val="105"/>
              </w:rPr>
              <w:br/>
            </w: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с резиновыми матами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В расчете на 1 гол.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Удой на 1 голову, </w:t>
            </w:r>
            <w:proofErr w:type="gramStart"/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кг</w:t>
            </w:r>
            <w:proofErr w:type="gram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6700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7100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+ 400</w:t>
            </w:r>
          </w:p>
        </w:tc>
      </w:tr>
      <w:tr w:rsidR="00EC1345" w:rsidRPr="00EC1345" w:rsidTr="00C9375E">
        <w:trPr>
          <w:trHeight w:hRule="exact" w:val="76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45" w:rsidRPr="00EC1345" w:rsidRDefault="00EC1345" w:rsidP="00EC1345">
            <w:pPr>
              <w:spacing w:after="0" w:line="235" w:lineRule="exact"/>
              <w:ind w:right="288"/>
              <w:rPr>
                <w:rFonts w:ascii="Times New Roman" w:hAnsi="Times New Roman" w:cs="Times New Roman"/>
                <w:color w:val="000000"/>
                <w:spacing w:val="-1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10"/>
                <w:w w:val="105"/>
              </w:rPr>
              <w:t xml:space="preserve">Предотвращенный ущерб, </w:t>
            </w:r>
            <w:proofErr w:type="gramStart"/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кг</w:t>
            </w:r>
            <w:proofErr w:type="gramEnd"/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: мастит</w:t>
            </w:r>
          </w:p>
          <w:p w:rsidR="00EC1345" w:rsidRDefault="00EC1345" w:rsidP="00EC1345">
            <w:pPr>
              <w:spacing w:before="72" w:after="0" w:line="245" w:lineRule="exact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болезни конечностей</w:t>
            </w:r>
          </w:p>
          <w:p w:rsidR="000540C2" w:rsidRDefault="000540C2" w:rsidP="00EC1345">
            <w:pPr>
              <w:spacing w:before="72" w:after="0" w:line="245" w:lineRule="exact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:rsidR="000540C2" w:rsidRPr="00EC1345" w:rsidRDefault="000540C2" w:rsidP="00EC1345">
            <w:pPr>
              <w:spacing w:before="72" w:after="0" w:line="245" w:lineRule="exact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45" w:rsidRPr="00EC1345" w:rsidRDefault="00EC1345" w:rsidP="00EC1345">
            <w:pPr>
              <w:spacing w:before="252"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 xml:space="preserve">— </w:t>
            </w: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br/>
              <w:t>—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45" w:rsidRPr="00EC1345" w:rsidRDefault="00EC1345" w:rsidP="00EC1345">
            <w:pPr>
              <w:spacing w:before="252"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 xml:space="preserve">87,98 </w:t>
            </w: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br/>
              <w:t>110,00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345" w:rsidRDefault="00EC1345" w:rsidP="00EC1345">
            <w:pPr>
              <w:spacing w:before="252"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 xml:space="preserve">+87,98 </w:t>
            </w: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br/>
              <w:t>+110,00</w:t>
            </w:r>
          </w:p>
          <w:p w:rsidR="000540C2" w:rsidRPr="00EC1345" w:rsidRDefault="000540C2" w:rsidP="00EC1345">
            <w:pPr>
              <w:spacing w:before="252"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</w:p>
        </w:tc>
      </w:tr>
      <w:tr w:rsidR="00EC1345" w:rsidRPr="00EC1345" w:rsidTr="00C9375E">
        <w:trPr>
          <w:trHeight w:hRule="exact" w:val="293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На все поголовье</w:t>
            </w:r>
          </w:p>
        </w:tc>
      </w:tr>
      <w:tr w:rsidR="00EC1345" w:rsidRPr="00EC1345" w:rsidTr="00C9375E">
        <w:trPr>
          <w:trHeight w:hRule="exact" w:val="297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Всего молока, </w:t>
            </w:r>
            <w:proofErr w:type="gramStart"/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кг</w:t>
            </w:r>
            <w:proofErr w:type="gram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1326600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1427100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+100500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Себестоимость, руб.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17868077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17868077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—</w:t>
            </w:r>
          </w:p>
        </w:tc>
      </w:tr>
      <w:tr w:rsidR="00EC1345" w:rsidRPr="00EC1345" w:rsidTr="00C9375E">
        <w:trPr>
          <w:trHeight w:hRule="exact" w:val="51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45" w:rsidRPr="00EC1345" w:rsidRDefault="00EC1345" w:rsidP="00EC1345">
            <w:pPr>
              <w:spacing w:after="0" w:line="240" w:lineRule="auto"/>
              <w:ind w:right="648"/>
              <w:rPr>
                <w:rFonts w:ascii="Times New Roman" w:hAnsi="Times New Roman" w:cs="Times New Roman"/>
                <w:color w:val="000000"/>
                <w:spacing w:val="-9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9"/>
                <w:w w:val="105"/>
              </w:rPr>
              <w:t xml:space="preserve">Затраты на напольные </w:t>
            </w: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покрытия в год, руб.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371250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50250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-321100</w:t>
            </w:r>
          </w:p>
        </w:tc>
      </w:tr>
      <w:tr w:rsidR="00EC1345" w:rsidRPr="00EC1345" w:rsidTr="00C9375E">
        <w:trPr>
          <w:trHeight w:hRule="exact" w:val="292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Реализовано молока, руб.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25205400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27114900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+ 1909500</w:t>
            </w:r>
          </w:p>
        </w:tc>
      </w:tr>
      <w:tr w:rsidR="00EC1345" w:rsidRPr="00EC1345" w:rsidTr="00C9375E">
        <w:trPr>
          <w:trHeight w:hRule="exact" w:val="29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>Прибыль, руб.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7337323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9246823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+ 1909500</w:t>
            </w:r>
          </w:p>
        </w:tc>
      </w:tr>
      <w:tr w:rsidR="00EC1345" w:rsidRPr="00EC1345" w:rsidTr="00C9375E">
        <w:trPr>
          <w:trHeight w:hRule="exact" w:val="29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Рентабельность, %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41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52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345" w:rsidRPr="00EC1345" w:rsidRDefault="00EC1345" w:rsidP="00E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</w:rPr>
            </w:pPr>
            <w:r w:rsidRPr="00EC1345">
              <w:rPr>
                <w:rFonts w:ascii="Times New Roman" w:hAnsi="Times New Roman" w:cs="Times New Roman"/>
                <w:color w:val="000000"/>
                <w:w w:val="105"/>
              </w:rPr>
              <w:t>+11</w:t>
            </w:r>
          </w:p>
        </w:tc>
      </w:tr>
    </w:tbl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rPr>
          <w:rFonts w:ascii="Times New Roman" w:hAnsi="Times New Roman" w:cs="Times New Roman"/>
        </w:rPr>
      </w:pP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По результатам табл. 5 видно, что предотвращенный ущерб от болезней вымени и конечностей составляет 197,98 кг с одной коровы за период лактации. Таким образом, общий надой молока в корпусе с резиновыми матами на 100 500 кг больше, чем в корпусе с деревянным полом.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Срок службы резиновых матов 14 лет. При установке матов в корпус на 201 стойл</w:t>
      </w:r>
      <w:proofErr w:type="gramStart"/>
      <w:r w:rsidRPr="00EC1345">
        <w:rPr>
          <w:rFonts w:ascii="Times New Roman" w:hAnsi="Times New Roman" w:cs="Times New Roman"/>
        </w:rPr>
        <w:t>о-</w:t>
      </w:r>
      <w:proofErr w:type="gramEnd"/>
      <w:r w:rsidRPr="00EC1345">
        <w:rPr>
          <w:rFonts w:ascii="Times New Roman" w:hAnsi="Times New Roman" w:cs="Times New Roman"/>
        </w:rPr>
        <w:t xml:space="preserve"> место было затрачено 703 500 руб., при переводе на затраты в год сумма составит 50 250 руб., что существенно ниже стоимости деревянного покрытия.</w:t>
      </w:r>
    </w:p>
    <w:p w:rsidR="00EC1345" w:rsidRP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При одинаковой себестоимости производства молока (17 868 077 руб.), но большем объеме реализации прибыль от корпуса с резиновыми матами выше на 1 909 500 руб./год.</w:t>
      </w:r>
    </w:p>
    <w:p w:rsid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</w:rPr>
        <w:t>Рентабельность производства в корпусе с деревянным полом 41%, а в корпусе с резиновым покрытием – 52%, что на 11% выше.</w:t>
      </w:r>
    </w:p>
    <w:p w:rsidR="00EC1345" w:rsidRDefault="00EC1345" w:rsidP="00EC1345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EC1345">
        <w:rPr>
          <w:rFonts w:ascii="Times New Roman" w:hAnsi="Times New Roman" w:cs="Times New Roman"/>
          <w:b/>
        </w:rPr>
        <w:t>ВЫВОДЫ:</w:t>
      </w:r>
      <w:r w:rsidRPr="00EC1345">
        <w:rPr>
          <w:rFonts w:ascii="Times New Roman" w:hAnsi="Times New Roman" w:cs="Times New Roman"/>
        </w:rPr>
        <w:t xml:space="preserve"> В результате проведенных исследований достоверно установлено, что применение резиновых матов для отдыха при содержании коров приводит к снижению заболеваемости конечностей (копыт) на 83,6%, маститом – с 75,5% до 7,9%, при одновременном повышении продуктивности, а именно увеличении удоя за 305 дней лактации на 400 кг, или на 7,0% (</w:t>
      </w:r>
      <w:proofErr w:type="gramStart"/>
      <w:r w:rsidRPr="00EC1345">
        <w:rPr>
          <w:rFonts w:ascii="Times New Roman" w:hAnsi="Times New Roman" w:cs="Times New Roman"/>
        </w:rPr>
        <w:t>Р</w:t>
      </w:r>
      <w:proofErr w:type="gramEnd"/>
      <w:r w:rsidRPr="00EC1345">
        <w:rPr>
          <w:rFonts w:ascii="Times New Roman" w:hAnsi="Times New Roman" w:cs="Times New Roman"/>
        </w:rPr>
        <w:t xml:space="preserve">≤0,05) и уровня рентабельности производства молока </w:t>
      </w:r>
      <w:r>
        <w:rPr>
          <w:rFonts w:ascii="Times New Roman" w:hAnsi="Times New Roman" w:cs="Times New Roman"/>
        </w:rPr>
        <w:t xml:space="preserve">на </w:t>
      </w:r>
    </w:p>
    <w:p w:rsidR="00EC1345" w:rsidRPr="00EC1345" w:rsidRDefault="00EC1345" w:rsidP="00EC1345">
      <w:pPr>
        <w:keepNext/>
        <w:keepLines/>
        <w:spacing w:before="216" w:after="144" w:line="240" w:lineRule="auto"/>
        <w:rPr>
          <w:rFonts w:ascii="Times New Roman" w:hAnsi="Times New Roman" w:cs="Times New Roman"/>
          <w:color w:val="000000"/>
          <w:spacing w:val="-5"/>
          <w:w w:val="105"/>
        </w:rPr>
      </w:pPr>
      <w:r w:rsidRPr="00EC1345">
        <w:rPr>
          <w:rFonts w:ascii="Times New Roman" w:hAnsi="Times New Roman" w:cs="Times New Roman"/>
          <w:color w:val="000000"/>
          <w:spacing w:val="-5"/>
          <w:w w:val="105"/>
        </w:rPr>
        <w:t>Литература:</w:t>
      </w:r>
    </w:p>
    <w:p w:rsidR="00EC1345" w:rsidRPr="00EC1345" w:rsidRDefault="00EC1345" w:rsidP="00EC1345">
      <w:pPr>
        <w:spacing w:before="216" w:after="144" w:line="240" w:lineRule="auto"/>
        <w:rPr>
          <w:rFonts w:ascii="Times New Roman" w:hAnsi="Times New Roman" w:cs="Times New Roman"/>
          <w:color w:val="000000"/>
          <w:spacing w:val="-5"/>
          <w:w w:val="105"/>
        </w:rPr>
      </w:pPr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 xml:space="preserve">1. Донник И.М., Воронин Б.А., </w:t>
      </w:r>
      <w:proofErr w:type="spellStart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>Лоретц</w:t>
      </w:r>
      <w:proofErr w:type="spellEnd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 xml:space="preserve"> О.Г</w:t>
      </w:r>
      <w:r w:rsidRPr="00EC1345">
        <w:rPr>
          <w:rFonts w:ascii="Times New Roman" w:hAnsi="Times New Roman" w:cs="Times New Roman"/>
          <w:color w:val="000000"/>
          <w:spacing w:val="-5"/>
          <w:w w:val="105"/>
        </w:rPr>
        <w:t>. Обеспечение продовольственной безопасности: научно-производственный аспект (на примере Свердловской области) // Аграрный вестник Урала. − 2015. − №7 (137). − С. 81-85.</w:t>
      </w:r>
    </w:p>
    <w:p w:rsidR="00EC1345" w:rsidRPr="00EC1345" w:rsidRDefault="00EC1345" w:rsidP="00EC1345">
      <w:pPr>
        <w:spacing w:before="216" w:after="144" w:line="240" w:lineRule="auto"/>
        <w:rPr>
          <w:rFonts w:ascii="Times New Roman" w:hAnsi="Times New Roman" w:cs="Times New Roman"/>
          <w:color w:val="000000"/>
          <w:spacing w:val="-5"/>
          <w:w w:val="105"/>
        </w:rPr>
      </w:pPr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 xml:space="preserve">2. </w:t>
      </w:r>
      <w:proofErr w:type="spellStart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>Гумеров</w:t>
      </w:r>
      <w:proofErr w:type="spellEnd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 xml:space="preserve"> А.Б., </w:t>
      </w:r>
      <w:proofErr w:type="spellStart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>Белооков</w:t>
      </w:r>
      <w:proofErr w:type="spellEnd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 xml:space="preserve"> А.А., </w:t>
      </w:r>
      <w:proofErr w:type="spellStart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>Лоретц</w:t>
      </w:r>
      <w:proofErr w:type="spellEnd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 xml:space="preserve"> О.Г., Горелик О.В., </w:t>
      </w:r>
      <w:proofErr w:type="spellStart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>Асенова</w:t>
      </w:r>
      <w:proofErr w:type="spellEnd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 xml:space="preserve"> Б.К</w:t>
      </w:r>
      <w:r w:rsidRPr="00EC1345">
        <w:rPr>
          <w:rFonts w:ascii="Times New Roman" w:hAnsi="Times New Roman" w:cs="Times New Roman"/>
          <w:color w:val="000000"/>
          <w:spacing w:val="-5"/>
          <w:w w:val="105"/>
        </w:rPr>
        <w:t xml:space="preserve">. Молочная продуктивность коров при использовании </w:t>
      </w:r>
      <w:proofErr w:type="spellStart"/>
      <w:r w:rsidRPr="00EC1345">
        <w:rPr>
          <w:rFonts w:ascii="Times New Roman" w:hAnsi="Times New Roman" w:cs="Times New Roman"/>
          <w:color w:val="000000"/>
          <w:spacing w:val="-5"/>
          <w:w w:val="105"/>
        </w:rPr>
        <w:t>пробиотических</w:t>
      </w:r>
      <w:proofErr w:type="spellEnd"/>
      <w:r w:rsidRPr="00EC1345">
        <w:rPr>
          <w:rFonts w:ascii="Times New Roman" w:hAnsi="Times New Roman" w:cs="Times New Roman"/>
          <w:color w:val="000000"/>
          <w:spacing w:val="-5"/>
          <w:w w:val="105"/>
        </w:rPr>
        <w:t xml:space="preserve"> ферментных препаратов //Аграрный вестник Урала. − 2018. − № 4(171). − С. 5-10.</w:t>
      </w:r>
    </w:p>
    <w:p w:rsidR="00EC1345" w:rsidRPr="00EC1345" w:rsidRDefault="00EC1345" w:rsidP="00EC1345">
      <w:pPr>
        <w:spacing w:before="216" w:after="144" w:line="240" w:lineRule="auto"/>
        <w:rPr>
          <w:rFonts w:ascii="Times New Roman" w:hAnsi="Times New Roman" w:cs="Times New Roman"/>
          <w:color w:val="000000"/>
          <w:spacing w:val="-5"/>
          <w:w w:val="105"/>
        </w:rPr>
      </w:pPr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 xml:space="preserve">3. </w:t>
      </w:r>
      <w:proofErr w:type="spellStart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>Шувариков</w:t>
      </w:r>
      <w:proofErr w:type="spellEnd"/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 xml:space="preserve"> А.С.</w:t>
      </w:r>
      <w:r w:rsidRPr="00EC1345">
        <w:rPr>
          <w:rFonts w:ascii="Times New Roman" w:hAnsi="Times New Roman" w:cs="Times New Roman"/>
          <w:color w:val="000000"/>
          <w:spacing w:val="-5"/>
          <w:w w:val="105"/>
        </w:rPr>
        <w:t xml:space="preserve"> Использование современных факторов в повышении качества молока //Доклады </w:t>
      </w:r>
      <w:proofErr w:type="spellStart"/>
      <w:r w:rsidRPr="00EC1345">
        <w:rPr>
          <w:rFonts w:ascii="Times New Roman" w:hAnsi="Times New Roman" w:cs="Times New Roman"/>
          <w:color w:val="000000"/>
          <w:spacing w:val="-5"/>
          <w:w w:val="105"/>
        </w:rPr>
        <w:t>Тимирязевской</w:t>
      </w:r>
      <w:proofErr w:type="spellEnd"/>
      <w:r w:rsidRPr="00EC1345">
        <w:rPr>
          <w:rFonts w:ascii="Times New Roman" w:hAnsi="Times New Roman" w:cs="Times New Roman"/>
          <w:color w:val="000000"/>
          <w:spacing w:val="-5"/>
          <w:w w:val="105"/>
        </w:rPr>
        <w:t xml:space="preserve"> сельскохозяйственной академии. − 2016. − № 288-2. − С. 371-374.</w:t>
      </w:r>
    </w:p>
    <w:p w:rsidR="00EC1345" w:rsidRPr="00EC1345" w:rsidRDefault="00EC1345" w:rsidP="00EC1345">
      <w:pPr>
        <w:spacing w:before="216" w:after="144" w:line="240" w:lineRule="auto"/>
        <w:rPr>
          <w:rFonts w:ascii="Times New Roman" w:hAnsi="Times New Roman" w:cs="Times New Roman"/>
          <w:color w:val="000000"/>
          <w:spacing w:val="-5"/>
          <w:w w:val="105"/>
        </w:rPr>
      </w:pPr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>4. Бодрова О.С., Донник И.М.</w:t>
      </w:r>
      <w:r w:rsidRPr="00EC1345">
        <w:rPr>
          <w:rFonts w:ascii="Times New Roman" w:hAnsi="Times New Roman" w:cs="Times New Roman"/>
          <w:color w:val="000000"/>
          <w:spacing w:val="-5"/>
          <w:w w:val="105"/>
        </w:rPr>
        <w:t xml:space="preserve"> Применение иммуномодулирующих препаратов </w:t>
      </w:r>
      <w:proofErr w:type="spellStart"/>
      <w:r w:rsidRPr="00EC1345">
        <w:rPr>
          <w:rFonts w:ascii="Times New Roman" w:hAnsi="Times New Roman" w:cs="Times New Roman"/>
          <w:color w:val="000000"/>
          <w:spacing w:val="-5"/>
          <w:w w:val="105"/>
        </w:rPr>
        <w:t>Достим</w:t>
      </w:r>
      <w:proofErr w:type="spellEnd"/>
      <w:r w:rsidRPr="00EC1345">
        <w:rPr>
          <w:rFonts w:ascii="Times New Roman" w:hAnsi="Times New Roman" w:cs="Times New Roman"/>
          <w:color w:val="000000"/>
          <w:spacing w:val="-5"/>
          <w:w w:val="105"/>
        </w:rPr>
        <w:t xml:space="preserve"> и </w:t>
      </w:r>
      <w:proofErr w:type="spellStart"/>
      <w:r w:rsidRPr="00EC1345">
        <w:rPr>
          <w:rFonts w:ascii="Times New Roman" w:hAnsi="Times New Roman" w:cs="Times New Roman"/>
          <w:color w:val="000000"/>
          <w:spacing w:val="-5"/>
          <w:w w:val="105"/>
        </w:rPr>
        <w:t>Мастим</w:t>
      </w:r>
      <w:proofErr w:type="spellEnd"/>
      <w:r w:rsidRPr="00EC1345">
        <w:rPr>
          <w:rFonts w:ascii="Times New Roman" w:hAnsi="Times New Roman" w:cs="Times New Roman"/>
          <w:color w:val="000000"/>
          <w:spacing w:val="-5"/>
          <w:w w:val="105"/>
        </w:rPr>
        <w:t xml:space="preserve"> сухостойным коровам с выраженным </w:t>
      </w:r>
      <w:proofErr w:type="spellStart"/>
      <w:r w:rsidRPr="00EC1345">
        <w:rPr>
          <w:rFonts w:ascii="Times New Roman" w:hAnsi="Times New Roman" w:cs="Times New Roman"/>
          <w:color w:val="000000"/>
          <w:spacing w:val="-5"/>
          <w:w w:val="105"/>
        </w:rPr>
        <w:t>иммунодефицитным</w:t>
      </w:r>
      <w:proofErr w:type="spellEnd"/>
      <w:r w:rsidRPr="00EC1345">
        <w:rPr>
          <w:rFonts w:ascii="Times New Roman" w:hAnsi="Times New Roman" w:cs="Times New Roman"/>
          <w:color w:val="000000"/>
          <w:spacing w:val="-5"/>
          <w:w w:val="105"/>
        </w:rPr>
        <w:t xml:space="preserve"> состоянием // Кормление сельскохозяйственных животных и кормопроизводство. − 2016. − № 2. − С. 48-59.</w:t>
      </w:r>
    </w:p>
    <w:p w:rsidR="00763A13" w:rsidRDefault="00EC1345" w:rsidP="00EC1345">
      <w:pPr>
        <w:rPr>
          <w:rFonts w:ascii="Times New Roman" w:hAnsi="Times New Roman" w:cs="Times New Roman"/>
          <w:color w:val="000000"/>
          <w:spacing w:val="-5"/>
          <w:w w:val="105"/>
        </w:rPr>
      </w:pPr>
      <w:r w:rsidRPr="00EC1345">
        <w:rPr>
          <w:rFonts w:ascii="Times New Roman" w:hAnsi="Times New Roman" w:cs="Times New Roman"/>
          <w:b/>
          <w:color w:val="000000"/>
          <w:spacing w:val="-5"/>
          <w:w w:val="105"/>
        </w:rPr>
        <w:t>5. Горелик О.В.</w:t>
      </w:r>
      <w:r w:rsidRPr="00EC1345">
        <w:rPr>
          <w:rFonts w:ascii="Times New Roman" w:hAnsi="Times New Roman" w:cs="Times New Roman"/>
          <w:color w:val="000000"/>
          <w:spacing w:val="-5"/>
          <w:w w:val="105"/>
        </w:rPr>
        <w:t xml:space="preserve"> Оценка разных способов доения коров // Зоотехния. 2002. − №6. – С. 23</w:t>
      </w:r>
    </w:p>
    <w:p w:rsidR="00CF4DA0" w:rsidRPr="00EC1345" w:rsidRDefault="00CF4DA0" w:rsidP="00EC1345">
      <w:pPr>
        <w:rPr>
          <w:rFonts w:ascii="Times New Roman" w:hAnsi="Times New Roman" w:cs="Times New Roman"/>
        </w:rPr>
      </w:pPr>
    </w:p>
    <w:sectPr w:rsidR="00CF4DA0" w:rsidRPr="00EC1345" w:rsidSect="00EC134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2B"/>
    <w:rsid w:val="000540C2"/>
    <w:rsid w:val="000E0495"/>
    <w:rsid w:val="00171B09"/>
    <w:rsid w:val="004C3D0D"/>
    <w:rsid w:val="00580A77"/>
    <w:rsid w:val="00763A13"/>
    <w:rsid w:val="00872854"/>
    <w:rsid w:val="008E64DB"/>
    <w:rsid w:val="009E0E77"/>
    <w:rsid w:val="00A5122B"/>
    <w:rsid w:val="00AA1401"/>
    <w:rsid w:val="00AD35A7"/>
    <w:rsid w:val="00CF4DA0"/>
    <w:rsid w:val="00EC1345"/>
    <w:rsid w:val="00ED0323"/>
    <w:rsid w:val="00E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menova24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ao205e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7101-02D1-4BAE-BF8A-2E7F99C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sbyt-rti4</dc:creator>
  <cp:lastModifiedBy>sbyt-rti4</cp:lastModifiedBy>
  <cp:revision>5</cp:revision>
  <cp:lastPrinted>2022-06-24T08:03:00Z</cp:lastPrinted>
  <dcterms:created xsi:type="dcterms:W3CDTF">2022-06-22T06:39:00Z</dcterms:created>
  <dcterms:modified xsi:type="dcterms:W3CDTF">2022-06-24T08:25:00Z</dcterms:modified>
</cp:coreProperties>
</file>